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Согласие на обработку персональных данных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г</w:t>
      </w:r>
      <w:r>
        <w:rPr>
          <w:rFonts w:ascii="Helvetica" w:hAnsi="Helvetica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. </w:t>
      </w:r>
      <w:r>
        <w:rPr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Москва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  <w:r>
        <w:rPr>
          <w:rFonts w:ascii="Helvetica" w:hAnsi="Helvetica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30 </w:t>
      </w:r>
      <w:r>
        <w:rPr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января </w:t>
      </w:r>
      <w:r>
        <w:rPr>
          <w:rFonts w:ascii="Helvetica" w:hAnsi="Helvetica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2026 </w:t>
      </w:r>
      <w:r>
        <w:rPr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г</w:t>
      </w:r>
      <w:r>
        <w:rPr>
          <w:rFonts w:ascii="Helvetica" w:hAnsi="Helvetica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Я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далее —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"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Пользователь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"),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в соответствии с требованиями статьи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9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Федерального закона от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27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июля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2006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г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№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152-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ФЗ «О персональных данных»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свободно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своей волей и в своем интересе даю </w:t>
      </w:r>
      <w:r>
        <w:rPr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Бавыкиной Ларисе Ганнадьевне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ИНН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 504034400135)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действующей как физическое лицо с применением налогового режима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"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налог на профессиональный доход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" 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далее –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"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Оператор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"),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согласие на любое действие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операцию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или совокупность действий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операций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),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совершаемых с использованием средств автоматизации или без использования таких средств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включая сбор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запись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систематизацию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накопление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хранение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)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уточнение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обновление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изменение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),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извлечение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использование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передачу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распространение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предоставление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доступ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),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обезличивание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блокирование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удаление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уничтожение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)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следующих моих персональных данных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Helvetica" w:hAnsi="Helvetica" w:hint="default"/>
          <w:outline w:val="0"/>
          <w:color w:val="362d29"/>
          <w:rtl w:val="0"/>
          <w:lang w:val="ru-RU"/>
          <w14:textFill>
            <w14:solidFill>
              <w14:srgbClr w14:val="362D29"/>
            </w14:solidFill>
          </w14:textFill>
        </w:rPr>
      </w:pP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Перечень передаваемых персональных данных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1.1.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Фамилия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Имя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Отчество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1.2.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Адрес электронной почты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1.3.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Номер телефона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1.4.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Иные данные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добровольно предоставляемые Оператору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 т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ч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информация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автоматически собираемая с помощью сторонних сервисов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)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2.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Вышеуказанные персональные данные я предоставляю Оператору в таких целях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как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2.1.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Создание учетной записи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2.2.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Предоставление доступа к персонализированным ресурсам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2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.3.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Обработка и получение платежей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подтверждение налога или налоговых льгот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оспаривание платежей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2.4.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Осуществление информационной рассылки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:lang w:val="en-US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2.5.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Совершение иных действий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необходимых для работы сервисов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Yaem.Online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и обслуживания Пользователя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включая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но не ограничиваясь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: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сайт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https://yaem.online/, https://taplink.cc/bavlarisa,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телеграм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-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бот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@yaem_online_bot, @yaem_daily_bot, @yaem_support_bot,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а также иные ресурсы в сети интернет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связанные с работой сервисов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Yaem.Online.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3.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Настоящее согласие действует без ограничения срока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4.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Доступ к персональным данным вправе иметь работники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партнеры и иные контрагенты Оператора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 которым такой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доступ необходим в связи с исполнением ими должностных и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/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или договорных обязанностей как со мной непосредственно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так и с Оператором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5.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Оператор вправе передавать мои персональные данные органам дознания и следствия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иным уполномоченным органам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6.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Оператор вправе передавать мои персональные данные третьим лицам для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6.1.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Аналитики и сбора статистики использования сервисов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Yaem.Online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 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например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 помощью таких продуктов как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Google Analytics,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Яндекс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Метрика и другие</w:t>
      </w:r>
      <w:r>
        <w:rPr>
          <w:rFonts w:ascii="Helvetica" w:hAnsi="Helvetica"/>
          <w:outline w:val="0"/>
          <w:color w:val="362d29"/>
          <w:u w:color="362d29"/>
          <w:rtl w:val="0"/>
          <w:lang w:val="it-IT"/>
          <w14:textFill>
            <w14:solidFill>
              <w14:srgbClr w14:val="362D29"/>
            </w14:solidFill>
          </w14:textFill>
        </w:rPr>
        <w:t>);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6.2.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Рассылки информационных и рекламных материалов через сторонние интернет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-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сервисы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6.3.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Предоставления сервисов и услуг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необходимых для работы платформы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Yaem.Online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включая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но не ограничиваясь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: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сайт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телеграм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-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боты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сторонние ресурсы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связанные с сервисами</w:t>
      </w:r>
      <w:r>
        <w:rPr>
          <w:rFonts w:ascii="Helvetica" w:hAnsi="Helvetica"/>
          <w:outline w:val="0"/>
          <w:color w:val="362d29"/>
          <w:u w:color="362d29"/>
          <w:rtl w:val="0"/>
          <w:lang w:val="pt-PT"/>
          <w14:textFill>
            <w14:solidFill>
              <w14:srgbClr w14:val="362D29"/>
            </w14:solidFill>
          </w14:textFill>
        </w:rPr>
        <w:t xml:space="preserve"> Yaem.Online)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 и обслуживания Пользователя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7.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Настоящим я подтверждаю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что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7.1.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Оператором разъяснены последствия непредоставления персональных данных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 случаях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когда предоставление таких данных является обязательным в соответствии с федеральным законом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7.2.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Я проинформирован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а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 возможности отзыва согласия на основании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положений Федерального закона от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27.07.2006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№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152-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ФЗ «О персональных данных»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путем личного обращения или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направления письменного обращения 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 том числе в форме электронного документа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подписанного простой электронной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подписью или усиленной квалифицированной электронной подписью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7.3.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Я проинформирован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(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а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об иных правах и обязанностях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вытекающих из настоящего Согласия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8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Согласие может быть отозвано путем направления заявления в произвольной форме в адрес Оператора любым способом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позволяющим однозначно определить факт его получения адресатом и установить личность отправителя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Style w:val="None"/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9.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 Датой и временем формирования</w:t>
      </w:r>
      <w:r>
        <w:rPr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подтверждения и отправки согласия прошу считать момент заполнения соответствующего поля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в электронной форме на сайте </w:t>
      </w:r>
      <w:r>
        <w:rPr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https://</w:t>
      </w:r>
      <w:r>
        <w:rPr>
          <w:rStyle w:val="Hyperlink.0"/>
          <w:rFonts w:ascii="Helvetica" w:cs="Helvetica" w:hAnsi="Helvetica" w:eastAsia="Helvetica"/>
          <w:outline w:val="0"/>
          <w:color w:val="362d29"/>
          <w:u w:val="single" w:color="362d29"/>
          <w:lang w:val="en-US"/>
          <w14:textFill>
            <w14:solidFill>
              <w14:srgbClr w14:val="362D29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362d29"/>
          <w:u w:val="single" w:color="362d29"/>
          <w:lang w:val="en-US"/>
          <w14:textFill>
            <w14:solidFill>
              <w14:srgbClr w14:val="362D29"/>
            </w14:solidFill>
          </w14:textFill>
        </w:rPr>
        <w:instrText xml:space="preserve"> HYPERLINK "http://yaem.online"</w:instrText>
      </w:r>
      <w:r>
        <w:rPr>
          <w:rStyle w:val="Hyperlink.0"/>
          <w:rFonts w:ascii="Helvetica" w:cs="Helvetica" w:hAnsi="Helvetica" w:eastAsia="Helvetica"/>
          <w:outline w:val="0"/>
          <w:color w:val="362d29"/>
          <w:u w:val="single" w:color="362d29"/>
          <w:lang w:val="en-US"/>
          <w14:textFill>
            <w14:solidFill>
              <w14:srgbClr w14:val="362D29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362d29"/>
          <w:u w:val="single" w:color="362d29"/>
          <w:rtl w:val="0"/>
          <w:lang w:val="en-US"/>
          <w14:textFill>
            <w14:solidFill>
              <w14:srgbClr w14:val="362D29"/>
            </w14:solidFill>
          </w14:textFill>
        </w:rPr>
        <w:t>yaem.online</w:t>
      </w:r>
      <w:r>
        <w:rPr/>
        <w:fldChar w:fldCharType="end" w:fldLock="0"/>
      </w: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</w:t>
      </w:r>
      <w:r>
        <w:rPr>
          <w:rStyle w:val="None"/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</w:t>
      </w: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>/</w:t>
      </w:r>
      <w:r>
        <w:rPr>
          <w:rStyle w:val="None"/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или момент нажатия на кнопку перехода к оплате в электронной форме на сайте</w:t>
      </w: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en-US"/>
          <w14:textFill>
            <w14:solidFill>
              <w14:srgbClr w14:val="362D29"/>
            </w14:solidFill>
          </w14:textFill>
        </w:rPr>
        <w:t xml:space="preserve"> https://yaem.online</w:t>
      </w: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Style w:val="None"/>
          <w:rFonts w:ascii="Helvetica" w:hAnsi="Helvetica" w:hint="default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Оператор персональных данных</w:t>
      </w:r>
      <w:r>
        <w:rPr>
          <w:rStyle w:val="None"/>
          <w:rFonts w:ascii="Helvetica" w:hAnsi="Helvetica"/>
          <w:b w:val="1"/>
          <w:bCs w:val="1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Style w:val="None"/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Бавыкина Лариса Геннадьевна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362d29"/>
          <w:u w:color="362d29"/>
          <w14:textFill>
            <w14:solidFill>
              <w14:srgbClr w14:val="362D29"/>
            </w14:solidFill>
          </w14:textFill>
        </w:rPr>
      </w:pPr>
      <w:r>
        <w:rPr>
          <w:rStyle w:val="None"/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ИНН</w:t>
      </w: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: 504034400135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E</w:t>
      </w:r>
      <w:r>
        <w:rPr>
          <w:rStyle w:val="None"/>
          <w:rFonts w:ascii="Helvetica" w:hAnsi="Helvetica" w:hint="default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>‑</w:t>
      </w:r>
      <w:r>
        <w:rPr>
          <w:rStyle w:val="None"/>
          <w:rFonts w:ascii="Helvetica" w:hAnsi="Helvetica"/>
          <w:outline w:val="0"/>
          <w:color w:val="362d29"/>
          <w:u w:color="362d29"/>
          <w:rtl w:val="0"/>
          <w:lang w:val="ru-RU"/>
          <w14:textFill>
            <w14:solidFill>
              <w14:srgbClr w14:val="362D29"/>
            </w14:solidFill>
          </w14:textFill>
        </w:rPr>
        <w:t xml:space="preserve">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"mailto:bavlarisamd@gmail.com"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bavlarisamd@gmail.com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362d29"/>
      <w:u w:val="single" w:color="362d29"/>
      <w:lang w:val="en-US"/>
      <w14:textFill>
        <w14:solidFill>
          <w14:srgbClr w14:val="362D29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362d29"/>
      <w:u w:val="single" w:color="362d29"/>
      <w14:textFill>
        <w14:solidFill>
          <w14:srgbClr w14:val="362D2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